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BBD" w:rsidRPr="009761C0" w:rsidRDefault="00DD6BBD" w:rsidP="009761C0">
      <w:pPr>
        <w:pStyle w:val="af2"/>
        <w:shd w:val="clear" w:color="auto" w:fill="FFFFFF"/>
        <w:spacing w:before="273" w:beforeAutospacing="0" w:after="273" w:afterAutospacing="0"/>
        <w:ind w:firstLine="360"/>
        <w:jc w:val="center"/>
        <w:rPr>
          <w:b/>
          <w:color w:val="0070C0"/>
          <w:sz w:val="28"/>
          <w:szCs w:val="28"/>
        </w:rPr>
      </w:pPr>
      <w:r w:rsidRPr="009761C0">
        <w:rPr>
          <w:b/>
          <w:color w:val="0070C0"/>
          <w:sz w:val="28"/>
          <w:szCs w:val="28"/>
          <w:shd w:val="clear" w:color="auto" w:fill="FFFFFF"/>
        </w:rPr>
        <w:t>«Развиваем детскую память». Рекомендации родителям</w:t>
      </w:r>
    </w:p>
    <w:p w:rsidR="00DD6BBD" w:rsidRPr="00DD6BBD" w:rsidRDefault="00DD6BBD" w:rsidP="009761C0">
      <w:pPr>
        <w:pStyle w:val="af2"/>
        <w:shd w:val="clear" w:color="auto" w:fill="FFFFFF"/>
        <w:spacing w:before="273" w:beforeAutospacing="0" w:after="273" w:afterAutospacing="0"/>
        <w:ind w:firstLine="360"/>
        <w:jc w:val="both"/>
        <w:rPr>
          <w:color w:val="111111"/>
          <w:sz w:val="28"/>
          <w:szCs w:val="28"/>
        </w:rPr>
      </w:pPr>
      <w:r w:rsidRPr="00DD6BBD">
        <w:rPr>
          <w:color w:val="111111"/>
          <w:sz w:val="28"/>
          <w:szCs w:val="28"/>
        </w:rPr>
        <w:t>Дети дошкольного возраста обладают удивительной памятью, намного превосходящей память взрослого человека. Но у детей лучше сформирован механизм запоминания эмоций и образов, чем слов и символов.</w:t>
      </w:r>
    </w:p>
    <w:p w:rsidR="00DD6BBD" w:rsidRPr="00DD6BBD" w:rsidRDefault="00DD6BBD" w:rsidP="009761C0">
      <w:pPr>
        <w:pStyle w:val="af2"/>
        <w:shd w:val="clear" w:color="auto" w:fill="FFFFFF"/>
        <w:spacing w:before="273" w:beforeAutospacing="0" w:after="273" w:afterAutospacing="0"/>
        <w:ind w:firstLine="360"/>
        <w:jc w:val="both"/>
        <w:rPr>
          <w:color w:val="111111"/>
          <w:sz w:val="28"/>
          <w:szCs w:val="28"/>
        </w:rPr>
      </w:pPr>
      <w:r w:rsidRPr="00DD6BBD">
        <w:rPr>
          <w:color w:val="111111"/>
          <w:sz w:val="28"/>
          <w:szCs w:val="28"/>
        </w:rPr>
        <w:t>Будущие успехи в школе во многом зависят от того, насколько хорошей памятью обладает ваш ребенок, и надо развивать его способности уже с раннего детства. Лучше всего помогают в этом игры, разучивание песенок и стихотворений.</w:t>
      </w:r>
    </w:p>
    <w:p w:rsidR="00DD6BBD" w:rsidRPr="00DD6BBD" w:rsidRDefault="00DD6BBD" w:rsidP="009761C0">
      <w:pPr>
        <w:pStyle w:val="af2"/>
        <w:shd w:val="clear" w:color="auto" w:fill="FFFFFF"/>
        <w:spacing w:before="0" w:beforeAutospacing="0" w:after="0" w:afterAutospacing="0"/>
        <w:ind w:firstLine="360"/>
        <w:jc w:val="both"/>
        <w:rPr>
          <w:color w:val="111111"/>
          <w:sz w:val="28"/>
          <w:szCs w:val="28"/>
        </w:rPr>
      </w:pPr>
      <w:r w:rsidRPr="00DD6BBD">
        <w:rPr>
          <w:color w:val="111111"/>
          <w:sz w:val="28"/>
          <w:szCs w:val="28"/>
        </w:rPr>
        <w:t>Важно также знать, что дети в различной степени могут обладать </w:t>
      </w:r>
      <w:r w:rsidRPr="00DD6BBD">
        <w:rPr>
          <w:i/>
          <w:iCs/>
          <w:color w:val="111111"/>
          <w:sz w:val="28"/>
          <w:szCs w:val="28"/>
          <w:bdr w:val="none" w:sz="0" w:space="0" w:color="auto" w:frame="1"/>
        </w:rPr>
        <w:t>либо</w:t>
      </w:r>
      <w:r w:rsidRPr="00DD6BBD">
        <w:rPr>
          <w:color w:val="111111"/>
          <w:sz w:val="28"/>
          <w:szCs w:val="28"/>
        </w:rPr>
        <w:t> </w:t>
      </w:r>
      <w:r w:rsidRPr="00DD6BBD">
        <w:rPr>
          <w:i/>
          <w:iCs/>
          <w:color w:val="111111"/>
          <w:sz w:val="28"/>
          <w:szCs w:val="28"/>
          <w:bdr w:val="none" w:sz="0" w:space="0" w:color="auto" w:frame="1"/>
        </w:rPr>
        <w:t>зрительной, либо слуховой, либо моторной памятью. </w:t>
      </w:r>
      <w:r w:rsidRPr="00DD6BBD">
        <w:rPr>
          <w:color w:val="111111"/>
          <w:sz w:val="28"/>
          <w:szCs w:val="28"/>
        </w:rPr>
        <w:t>И только в редких случаях ребенок также может обладать </w:t>
      </w:r>
      <w:r w:rsidRPr="00DD6BBD">
        <w:rPr>
          <w:i/>
          <w:iCs/>
          <w:color w:val="111111"/>
          <w:sz w:val="28"/>
          <w:szCs w:val="28"/>
          <w:bdr w:val="none" w:sz="0" w:space="0" w:color="auto" w:frame="1"/>
        </w:rPr>
        <w:t>логической памятью.</w:t>
      </w:r>
    </w:p>
    <w:p w:rsidR="00DD6BBD" w:rsidRPr="00DD6BBD" w:rsidRDefault="00DD6BBD" w:rsidP="009761C0">
      <w:pPr>
        <w:pStyle w:val="af2"/>
        <w:shd w:val="clear" w:color="auto" w:fill="FFFFFF"/>
        <w:spacing w:before="0" w:beforeAutospacing="0" w:after="0" w:afterAutospacing="0"/>
        <w:ind w:firstLine="360"/>
        <w:jc w:val="both"/>
        <w:rPr>
          <w:color w:val="111111"/>
          <w:sz w:val="28"/>
          <w:szCs w:val="28"/>
        </w:rPr>
      </w:pPr>
      <w:r w:rsidRPr="00DD6BBD">
        <w:rPr>
          <w:i/>
          <w:iCs/>
          <w:color w:val="111111"/>
          <w:sz w:val="28"/>
          <w:szCs w:val="28"/>
          <w:bdr w:val="none" w:sz="0" w:space="0" w:color="auto" w:frame="1"/>
        </w:rPr>
        <w:t>При доминировании зрительной памяти </w:t>
      </w:r>
      <w:r w:rsidRPr="00DD6BBD">
        <w:rPr>
          <w:color w:val="111111"/>
          <w:sz w:val="28"/>
          <w:szCs w:val="28"/>
        </w:rPr>
        <w:t>хорошо помогают мнемосхемы.</w:t>
      </w:r>
    </w:p>
    <w:p w:rsidR="00DD6BBD" w:rsidRPr="00DD6BBD" w:rsidRDefault="00DD6BBD" w:rsidP="009761C0">
      <w:pPr>
        <w:pStyle w:val="af2"/>
        <w:shd w:val="clear" w:color="auto" w:fill="FFFFFF"/>
        <w:spacing w:before="273" w:beforeAutospacing="0" w:after="273" w:afterAutospacing="0"/>
        <w:ind w:firstLine="360"/>
        <w:jc w:val="both"/>
        <w:rPr>
          <w:color w:val="111111"/>
          <w:sz w:val="28"/>
          <w:szCs w:val="28"/>
        </w:rPr>
      </w:pPr>
      <w:r w:rsidRPr="00DD6BBD">
        <w:rPr>
          <w:color w:val="111111"/>
          <w:sz w:val="28"/>
          <w:szCs w:val="28"/>
        </w:rPr>
        <w:t>Сделайте простые построчные рисунки к стихотворению. Это помогает соединить несколько зрительных образов, способствующих запоминанию.</w:t>
      </w:r>
    </w:p>
    <w:p w:rsidR="00DD6BBD" w:rsidRPr="00DD6BBD" w:rsidRDefault="00DD6BBD" w:rsidP="009761C0">
      <w:pPr>
        <w:pStyle w:val="af2"/>
        <w:shd w:val="clear" w:color="auto" w:fill="FFFFFF"/>
        <w:spacing w:before="0" w:beforeAutospacing="0" w:after="0" w:afterAutospacing="0"/>
        <w:ind w:firstLine="360"/>
        <w:jc w:val="both"/>
        <w:rPr>
          <w:color w:val="111111"/>
          <w:sz w:val="28"/>
          <w:szCs w:val="28"/>
        </w:rPr>
      </w:pPr>
      <w:r w:rsidRPr="00DD6BBD">
        <w:rPr>
          <w:i/>
          <w:iCs/>
          <w:color w:val="111111"/>
          <w:sz w:val="28"/>
          <w:szCs w:val="28"/>
          <w:bdr w:val="none" w:sz="0" w:space="0" w:color="auto" w:frame="1"/>
        </w:rPr>
        <w:t>Для детей с развитой слуховой памятью </w:t>
      </w:r>
      <w:r w:rsidRPr="00DD6BBD">
        <w:rPr>
          <w:color w:val="111111"/>
          <w:sz w:val="28"/>
          <w:szCs w:val="28"/>
        </w:rPr>
        <w:t>будет оптимальным разучивание каждого куплета, а затем чтение всего стихотворения целиком.</w:t>
      </w:r>
    </w:p>
    <w:p w:rsidR="00DD6BBD" w:rsidRPr="00DD6BBD" w:rsidRDefault="00DD6BBD" w:rsidP="009761C0">
      <w:pPr>
        <w:pStyle w:val="af2"/>
        <w:shd w:val="clear" w:color="auto" w:fill="FFFFFF"/>
        <w:spacing w:before="0" w:beforeAutospacing="0" w:after="0" w:afterAutospacing="0"/>
        <w:ind w:firstLine="360"/>
        <w:jc w:val="both"/>
        <w:rPr>
          <w:color w:val="111111"/>
          <w:sz w:val="28"/>
          <w:szCs w:val="28"/>
        </w:rPr>
      </w:pPr>
      <w:r w:rsidRPr="00DD6BBD">
        <w:rPr>
          <w:i/>
          <w:iCs/>
          <w:color w:val="111111"/>
          <w:sz w:val="28"/>
          <w:szCs w:val="28"/>
          <w:bdr w:val="none" w:sz="0" w:space="0" w:color="auto" w:frame="1"/>
        </w:rPr>
        <w:t>Если у вашего малыша развита моторная память,</w:t>
      </w:r>
      <w:r w:rsidRPr="00DD6BBD">
        <w:rPr>
          <w:color w:val="111111"/>
          <w:sz w:val="28"/>
          <w:szCs w:val="28"/>
        </w:rPr>
        <w:t xml:space="preserve"> предложите ему «смотать клубочек» из стихотворения, используя толстую нить. Затем снова повторите стишок, разматывая вместе с ребёнком клубочек - и так несколько раз. Потом предложите ребёнку спрятать ручки за спину и, рассказывая стихотворение, наматывать клубочек </w:t>
      </w:r>
      <w:proofErr w:type="gramStart"/>
      <w:r w:rsidRPr="00DD6BBD">
        <w:rPr>
          <w:color w:val="111111"/>
          <w:sz w:val="28"/>
          <w:szCs w:val="28"/>
        </w:rPr>
        <w:t>понарошку</w:t>
      </w:r>
      <w:proofErr w:type="gramEnd"/>
      <w:r w:rsidRPr="00DD6BBD">
        <w:rPr>
          <w:color w:val="111111"/>
          <w:sz w:val="28"/>
          <w:szCs w:val="28"/>
        </w:rPr>
        <w:t>. Можно заменить нить нанизыванием ожерелья или шариками, которые можно складывать в коробку.</w:t>
      </w:r>
    </w:p>
    <w:p w:rsidR="00DD6BBD" w:rsidRPr="00DD6BBD" w:rsidRDefault="00DD6BBD" w:rsidP="009761C0">
      <w:pPr>
        <w:pStyle w:val="af2"/>
        <w:shd w:val="clear" w:color="auto" w:fill="FFFFFF"/>
        <w:spacing w:before="0" w:beforeAutospacing="0" w:after="0" w:afterAutospacing="0"/>
        <w:ind w:firstLine="360"/>
        <w:jc w:val="both"/>
        <w:rPr>
          <w:color w:val="111111"/>
          <w:sz w:val="28"/>
          <w:szCs w:val="28"/>
        </w:rPr>
      </w:pPr>
      <w:r w:rsidRPr="00DD6BBD">
        <w:rPr>
          <w:i/>
          <w:iCs/>
          <w:color w:val="111111"/>
          <w:sz w:val="28"/>
          <w:szCs w:val="28"/>
          <w:bdr w:val="none" w:sz="0" w:space="0" w:color="auto" w:frame="1"/>
        </w:rPr>
        <w:t>В тех редких случаях, когда ребёнок обладает логической памятью,</w:t>
      </w:r>
      <w:r w:rsidRPr="00DD6BBD">
        <w:rPr>
          <w:color w:val="111111"/>
          <w:sz w:val="28"/>
          <w:szCs w:val="28"/>
        </w:rPr>
        <w:t> при разучивании стихотворения следует применять метод, основанный на ассоциациях. Прочтите всё стихотворение. Затем после повторного прочтения первых строк предложите ребёнку своими словами рассказать, что было дальше. Этим самым вы побуждаете ребёнка опираться на смысловые связи. Читая четверостишие во второй раз, предложите малышу вспомнить, как точно, какими словами говорит автор об этом явлении или событии.</w:t>
      </w:r>
    </w:p>
    <w:p w:rsidR="00DD6BBD" w:rsidRPr="00DD6BBD" w:rsidRDefault="00DD6BBD" w:rsidP="009761C0">
      <w:pPr>
        <w:pStyle w:val="af2"/>
        <w:shd w:val="clear" w:color="auto" w:fill="FFFFFF"/>
        <w:spacing w:before="273" w:beforeAutospacing="0" w:after="273" w:afterAutospacing="0"/>
        <w:ind w:firstLine="360"/>
        <w:jc w:val="both"/>
        <w:rPr>
          <w:color w:val="111111"/>
          <w:sz w:val="28"/>
          <w:szCs w:val="28"/>
        </w:rPr>
      </w:pPr>
      <w:r w:rsidRPr="00DD6BBD">
        <w:rPr>
          <w:color w:val="111111"/>
          <w:sz w:val="28"/>
          <w:szCs w:val="28"/>
        </w:rPr>
        <w:t>Крепкой памяти вашим деткам!</w:t>
      </w:r>
    </w:p>
    <w:p w:rsidR="004C48A7" w:rsidRPr="00DD6BBD" w:rsidRDefault="004C48A7" w:rsidP="009761C0">
      <w:pPr>
        <w:jc w:val="both"/>
        <w:rPr>
          <w:rFonts w:ascii="Times New Roman" w:hAnsi="Times New Roman" w:cs="Times New Roman"/>
          <w:sz w:val="28"/>
          <w:szCs w:val="28"/>
        </w:rPr>
      </w:pPr>
    </w:p>
    <w:sectPr w:rsidR="004C48A7" w:rsidRPr="00DD6BBD" w:rsidSect="004C48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6BBD"/>
    <w:rsid w:val="002574C9"/>
    <w:rsid w:val="00292D14"/>
    <w:rsid w:val="004C48A7"/>
    <w:rsid w:val="005117A9"/>
    <w:rsid w:val="009761C0"/>
    <w:rsid w:val="00DD6BBD"/>
    <w:rsid w:val="00E17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681"/>
  </w:style>
  <w:style w:type="paragraph" w:styleId="1">
    <w:name w:val="heading 1"/>
    <w:basedOn w:val="a"/>
    <w:next w:val="a"/>
    <w:link w:val="10"/>
    <w:uiPriority w:val="9"/>
    <w:qFormat/>
    <w:rsid w:val="00E176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176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1768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1768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E1768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E17681"/>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E1768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E1768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E1768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68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1768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1768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1768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E17681"/>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E17681"/>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E17681"/>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E17681"/>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E17681"/>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E1768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E17681"/>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E176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E17681"/>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E17681"/>
    <w:rPr>
      <w:b/>
      <w:bCs/>
    </w:rPr>
  </w:style>
  <w:style w:type="character" w:styleId="a8">
    <w:name w:val="Emphasis"/>
    <w:basedOn w:val="a0"/>
    <w:uiPriority w:val="20"/>
    <w:qFormat/>
    <w:rsid w:val="00E17681"/>
    <w:rPr>
      <w:i/>
      <w:iCs/>
    </w:rPr>
  </w:style>
  <w:style w:type="paragraph" w:styleId="a9">
    <w:name w:val="No Spacing"/>
    <w:uiPriority w:val="1"/>
    <w:qFormat/>
    <w:rsid w:val="00E17681"/>
    <w:pPr>
      <w:spacing w:line="240" w:lineRule="auto"/>
    </w:pPr>
  </w:style>
  <w:style w:type="paragraph" w:styleId="aa">
    <w:name w:val="List Paragraph"/>
    <w:basedOn w:val="a"/>
    <w:uiPriority w:val="34"/>
    <w:qFormat/>
    <w:rsid w:val="00E17681"/>
    <w:pPr>
      <w:ind w:left="720"/>
      <w:contextualSpacing/>
    </w:pPr>
  </w:style>
  <w:style w:type="paragraph" w:styleId="21">
    <w:name w:val="Quote"/>
    <w:basedOn w:val="a"/>
    <w:next w:val="a"/>
    <w:link w:val="22"/>
    <w:uiPriority w:val="29"/>
    <w:qFormat/>
    <w:rsid w:val="00E17681"/>
    <w:rPr>
      <w:i/>
      <w:iCs/>
      <w:color w:val="000000" w:themeColor="text1"/>
    </w:rPr>
  </w:style>
  <w:style w:type="character" w:customStyle="1" w:styleId="22">
    <w:name w:val="Цитата 2 Знак"/>
    <w:basedOn w:val="a0"/>
    <w:link w:val="21"/>
    <w:uiPriority w:val="29"/>
    <w:rsid w:val="00E17681"/>
    <w:rPr>
      <w:i/>
      <w:iCs/>
      <w:color w:val="000000" w:themeColor="text1"/>
    </w:rPr>
  </w:style>
  <w:style w:type="paragraph" w:styleId="ab">
    <w:name w:val="Intense Quote"/>
    <w:basedOn w:val="a"/>
    <w:next w:val="a"/>
    <w:link w:val="ac"/>
    <w:uiPriority w:val="30"/>
    <w:qFormat/>
    <w:rsid w:val="00E17681"/>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E17681"/>
    <w:rPr>
      <w:b/>
      <w:bCs/>
      <w:i/>
      <w:iCs/>
      <w:color w:val="4F81BD" w:themeColor="accent1"/>
    </w:rPr>
  </w:style>
  <w:style w:type="character" w:styleId="ad">
    <w:name w:val="Subtle Emphasis"/>
    <w:basedOn w:val="a0"/>
    <w:uiPriority w:val="19"/>
    <w:qFormat/>
    <w:rsid w:val="00E17681"/>
    <w:rPr>
      <w:i/>
      <w:iCs/>
      <w:color w:val="808080" w:themeColor="text1" w:themeTint="7F"/>
    </w:rPr>
  </w:style>
  <w:style w:type="character" w:styleId="ae">
    <w:name w:val="Intense Emphasis"/>
    <w:basedOn w:val="a0"/>
    <w:uiPriority w:val="21"/>
    <w:qFormat/>
    <w:rsid w:val="00E17681"/>
    <w:rPr>
      <w:b/>
      <w:bCs/>
      <w:i/>
      <w:iCs/>
      <w:color w:val="4F81BD" w:themeColor="accent1"/>
    </w:rPr>
  </w:style>
  <w:style w:type="character" w:styleId="af">
    <w:name w:val="Subtle Reference"/>
    <w:basedOn w:val="a0"/>
    <w:uiPriority w:val="31"/>
    <w:qFormat/>
    <w:rsid w:val="00E17681"/>
    <w:rPr>
      <w:smallCaps/>
      <w:color w:val="C0504D" w:themeColor="accent2"/>
      <w:u w:val="single"/>
    </w:rPr>
  </w:style>
  <w:style w:type="character" w:styleId="af0">
    <w:name w:val="Intense Reference"/>
    <w:basedOn w:val="a0"/>
    <w:uiPriority w:val="32"/>
    <w:qFormat/>
    <w:rsid w:val="00E17681"/>
    <w:rPr>
      <w:b/>
      <w:bCs/>
      <w:smallCaps/>
      <w:color w:val="C0504D" w:themeColor="accent2"/>
      <w:spacing w:val="5"/>
      <w:u w:val="single"/>
    </w:rPr>
  </w:style>
  <w:style w:type="character" w:styleId="af1">
    <w:name w:val="Book Title"/>
    <w:basedOn w:val="a0"/>
    <w:uiPriority w:val="33"/>
    <w:qFormat/>
    <w:rsid w:val="00E17681"/>
    <w:rPr>
      <w:b/>
      <w:bCs/>
      <w:smallCaps/>
      <w:spacing w:val="5"/>
    </w:rPr>
  </w:style>
  <w:style w:type="paragraph" w:styleId="af2">
    <w:name w:val="Normal (Web)"/>
    <w:basedOn w:val="a"/>
    <w:uiPriority w:val="99"/>
    <w:unhideWhenUsed/>
    <w:rsid w:val="00DD6B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cp:revision>
  <dcterms:created xsi:type="dcterms:W3CDTF">2022-12-15T04:20:00Z</dcterms:created>
  <dcterms:modified xsi:type="dcterms:W3CDTF">2022-12-19T04:09:00Z</dcterms:modified>
</cp:coreProperties>
</file>